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7B9A0" w14:textId="77777777" w:rsidR="0048108D" w:rsidRDefault="0048108D" w:rsidP="0048108D">
      <w:r>
        <w:t>Assegno di geografia per giovedì 23</w:t>
      </w:r>
    </w:p>
    <w:p w14:paraId="7799091C" w14:textId="77777777" w:rsidR="0048108D" w:rsidRDefault="0048108D" w:rsidP="0048108D">
      <w:r>
        <w:t>Sussidiario:</w:t>
      </w:r>
    </w:p>
    <w:p w14:paraId="44FF7D25" w14:textId="2681B017" w:rsidR="0048108D" w:rsidRDefault="0048108D" w:rsidP="0048108D">
      <w:r>
        <w:t>Leggere e completare le pagg. 144 e 145 (Umbria).</w:t>
      </w:r>
    </w:p>
    <w:p w14:paraId="1870C597" w14:textId="584D2B7C" w:rsidR="0048108D" w:rsidRDefault="0048108D" w:rsidP="0048108D">
      <w:r>
        <w:t>Quaderno operativo: completare pag. 75.</w:t>
      </w:r>
    </w:p>
    <w:p w14:paraId="082DDBD3" w14:textId="395900D5" w:rsidR="008F1E36" w:rsidRDefault="0048108D" w:rsidP="0048108D">
      <w:r>
        <w:t>Disegnare e colorare la cartina dell'Umbria evidenziando rilievi montuosi fiumi e laghi.</w:t>
      </w:r>
    </w:p>
    <w:sectPr w:rsidR="008F1E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8D"/>
    <w:rsid w:val="0048108D"/>
    <w:rsid w:val="007153BE"/>
    <w:rsid w:val="008F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1E26"/>
  <w15:chartTrackingRefBased/>
  <w15:docId w15:val="{E0BBEBBE-E103-41A5-90BB-4218B950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Barbato</dc:creator>
  <cp:keywords/>
  <dc:description/>
  <cp:lastModifiedBy>Maurizio Barbato</cp:lastModifiedBy>
  <cp:revision>1</cp:revision>
  <dcterms:created xsi:type="dcterms:W3CDTF">2020-04-16T07:20:00Z</dcterms:created>
  <dcterms:modified xsi:type="dcterms:W3CDTF">2020-04-16T08:25:00Z</dcterms:modified>
</cp:coreProperties>
</file>